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D4042AD" w14:textId="77777777" w:rsidR="00C47B4D" w:rsidRDefault="00E73ACB">
      <w:pPr>
        <w:pStyle w:val="normal0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</w:rPr>
        <w:t>Micro Case 74 – Rubella (German measles)</w:t>
      </w:r>
    </w:p>
    <w:p w14:paraId="754AA03D" w14:textId="77777777" w:rsidR="00C47B4D" w:rsidRDefault="00E73ACB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AF2499B" w14:textId="77777777" w:rsidR="00C47B4D" w:rsidRDefault="00E73ACB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BFEAC7B" w14:textId="77777777" w:rsidR="00C47B4D" w:rsidRDefault="00E73ACB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 xml:space="preserve">1.    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 Signs and symptoms for the disease it produces.</w:t>
      </w:r>
    </w:p>
    <w:p w14:paraId="042BB71D" w14:textId="77777777" w:rsidR="00C47B4D" w:rsidRDefault="00E73ACB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C1C9181" w14:textId="77777777" w:rsidR="00C47B4D" w:rsidRDefault="00E73ACB">
      <w:pPr>
        <w:pStyle w:val="normal0"/>
        <w:numPr>
          <w:ilvl w:val="0"/>
          <w:numId w:val="4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Low grade fever</w:t>
      </w:r>
    </w:p>
    <w:p w14:paraId="0F06BDA9" w14:textId="77777777" w:rsidR="00C47B4D" w:rsidRDefault="00E73ACB">
      <w:pPr>
        <w:pStyle w:val="normal0"/>
        <w:numPr>
          <w:ilvl w:val="0"/>
          <w:numId w:val="4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Swollen lymph nodes</w:t>
      </w:r>
    </w:p>
    <w:p w14:paraId="10A6ADED" w14:textId="77777777" w:rsidR="00C47B4D" w:rsidRDefault="00E73ACB">
      <w:pPr>
        <w:pStyle w:val="normal0"/>
        <w:numPr>
          <w:ilvl w:val="0"/>
          <w:numId w:val="4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Diffuse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maculopapular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rash over trunk and extremities</w:t>
      </w:r>
    </w:p>
    <w:p w14:paraId="656B130B" w14:textId="77777777" w:rsidR="00C47B4D" w:rsidRDefault="00E73ACB">
      <w:pPr>
        <w:pStyle w:val="normal0"/>
        <w:numPr>
          <w:ilvl w:val="0"/>
          <w:numId w:val="4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Lack of vaccination</w:t>
      </w:r>
    </w:p>
    <w:p w14:paraId="57C684CE" w14:textId="77777777" w:rsidR="00C47B4D" w:rsidRDefault="00E73ACB">
      <w:pPr>
        <w:pStyle w:val="normal0"/>
        <w:numPr>
          <w:ilvl w:val="0"/>
          <w:numId w:val="4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This </w:t>
      </w:r>
      <w:proofErr w:type="spellStart"/>
      <w:r>
        <w:rPr>
          <w:rFonts w:ascii="Times New Roman" w:eastAsia="Times New Roman" w:hAnsi="Times New Roman" w:cs="Times New Roman"/>
          <w:sz w:val="24"/>
        </w:rPr>
        <w:t>pt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was a 3-year old child</w:t>
      </w:r>
    </w:p>
    <w:p w14:paraId="75E1BDAE" w14:textId="77777777" w:rsidR="00C47B4D" w:rsidRDefault="00C47B4D">
      <w:pPr>
        <w:pStyle w:val="normal0"/>
      </w:pPr>
    </w:p>
    <w:p w14:paraId="7036BD29" w14:textId="77777777" w:rsidR="00C47B4D" w:rsidRDefault="00E73ACB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2.             The source of infectious organism.</w:t>
      </w:r>
    </w:p>
    <w:p w14:paraId="7F03BEF5" w14:textId="77777777" w:rsidR="00C47B4D" w:rsidRDefault="00E73ACB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DC1C0F4" w14:textId="77777777" w:rsidR="00C47B4D" w:rsidRDefault="00E73ACB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Rubella</w:t>
      </w:r>
    </w:p>
    <w:p w14:paraId="1D142589" w14:textId="77777777" w:rsidR="00C47B4D" w:rsidRDefault="00E73ACB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8F0CAE5" w14:textId="77777777" w:rsidR="00C47B4D" w:rsidRDefault="00E73ACB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3.             The manner of exposure, route of infection, tissues that they reside and, where appropriate, transmission to others.</w:t>
      </w:r>
    </w:p>
    <w:p w14:paraId="38A469AA" w14:textId="77777777" w:rsidR="00C47B4D" w:rsidRDefault="00E73ACB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6767A9F" w14:textId="77777777" w:rsidR="00C47B4D" w:rsidRDefault="00E73ACB">
      <w:pPr>
        <w:pStyle w:val="normal0"/>
        <w:numPr>
          <w:ilvl w:val="0"/>
          <w:numId w:val="6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Common in countries w/o successful mass immunization program</w:t>
      </w:r>
      <w:r>
        <w:rPr>
          <w:rFonts w:ascii="Times New Roman" w:eastAsia="Times New Roman" w:hAnsi="Times New Roman" w:cs="Times New Roman"/>
          <w:sz w:val="24"/>
        </w:rPr>
        <w:t>s</w:t>
      </w:r>
    </w:p>
    <w:p w14:paraId="5A4AF3C3" w14:textId="77777777" w:rsidR="00C47B4D" w:rsidRDefault="00E73ACB">
      <w:pPr>
        <w:pStyle w:val="normal0"/>
        <w:numPr>
          <w:ilvl w:val="0"/>
          <w:numId w:val="6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Infection transmitted by </w:t>
      </w:r>
      <w:r>
        <w:rPr>
          <w:rFonts w:ascii="Times New Roman" w:eastAsia="Times New Roman" w:hAnsi="Times New Roman" w:cs="Times New Roman"/>
          <w:b/>
          <w:sz w:val="24"/>
        </w:rPr>
        <w:t xml:space="preserve">droplet spread </w:t>
      </w:r>
      <w:r>
        <w:rPr>
          <w:rFonts w:ascii="Times New Roman" w:eastAsia="Times New Roman" w:hAnsi="Times New Roman" w:cs="Times New Roman"/>
          <w:sz w:val="24"/>
        </w:rPr>
        <w:t xml:space="preserve">or </w:t>
      </w:r>
      <w:r>
        <w:rPr>
          <w:rFonts w:ascii="Times New Roman" w:eastAsia="Times New Roman" w:hAnsi="Times New Roman" w:cs="Times New Roman"/>
          <w:b/>
          <w:sz w:val="24"/>
        </w:rPr>
        <w:t>direct contact with patients</w:t>
      </w:r>
    </w:p>
    <w:p w14:paraId="08765D0E" w14:textId="77777777" w:rsidR="00C47B4D" w:rsidRDefault="00E73ACB">
      <w:pPr>
        <w:pStyle w:val="normal0"/>
        <w:numPr>
          <w:ilvl w:val="0"/>
          <w:numId w:val="6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Congenital rubella syndrome </w:t>
      </w:r>
      <w:r>
        <w:rPr>
          <w:rFonts w:ascii="Times New Roman" w:eastAsia="Times New Roman" w:hAnsi="Times New Roman" w:cs="Times New Roman"/>
          <w:sz w:val="24"/>
        </w:rPr>
        <w:t xml:space="preserve">in fetus if </w:t>
      </w:r>
      <w:proofErr w:type="spellStart"/>
      <w:r>
        <w:rPr>
          <w:rFonts w:ascii="Times New Roman" w:eastAsia="Times New Roman" w:hAnsi="Times New Roman" w:cs="Times New Roman"/>
          <w:sz w:val="24"/>
        </w:rPr>
        <w:t>seronegative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woman contracts it in early pregnancy</w:t>
      </w:r>
    </w:p>
    <w:p w14:paraId="3FDC9410" w14:textId="77777777" w:rsidR="00C47B4D" w:rsidRDefault="00C47B4D">
      <w:pPr>
        <w:pStyle w:val="normal0"/>
      </w:pPr>
    </w:p>
    <w:p w14:paraId="0C290993" w14:textId="77777777" w:rsidR="00C47B4D" w:rsidRDefault="00C47B4D">
      <w:pPr>
        <w:pStyle w:val="normal0"/>
      </w:pPr>
    </w:p>
    <w:p w14:paraId="1D610520" w14:textId="77777777" w:rsidR="00C47B4D" w:rsidRDefault="00E73ACB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4.             The pathology and the manner by which the particular disease develops and/</w:t>
      </w:r>
      <w:r>
        <w:rPr>
          <w:rFonts w:ascii="Times New Roman" w:eastAsia="Times New Roman" w:hAnsi="Times New Roman" w:cs="Times New Roman"/>
          <w:b/>
          <w:sz w:val="24"/>
        </w:rPr>
        <w:t>or is induced, including damage caused by the pathogen and damage caused by the immune system’s response to the pathogen.</w:t>
      </w:r>
    </w:p>
    <w:p w14:paraId="2E0E635C" w14:textId="77777777" w:rsidR="00C47B4D" w:rsidRDefault="00E73ACB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90685E1" w14:textId="77777777" w:rsidR="00C47B4D" w:rsidRDefault="00E73ACB">
      <w:pPr>
        <w:pStyle w:val="normal0"/>
        <w:numPr>
          <w:ilvl w:val="0"/>
          <w:numId w:val="3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Rubella virus attaches to respiratory epithelium in </w:t>
      </w:r>
      <w:proofErr w:type="spellStart"/>
      <w:r>
        <w:rPr>
          <w:rFonts w:ascii="Times New Roman" w:eastAsia="Times New Roman" w:hAnsi="Times New Roman" w:cs="Times New Roman"/>
          <w:sz w:val="24"/>
        </w:rPr>
        <w:t>nasopharynx</w:t>
      </w:r>
      <w:proofErr w:type="spellEnd"/>
    </w:p>
    <w:p w14:paraId="0A4AF131" w14:textId="77777777" w:rsidR="00C47B4D" w:rsidRDefault="00E73ACB">
      <w:pPr>
        <w:pStyle w:val="normal0"/>
        <w:numPr>
          <w:ilvl w:val="0"/>
          <w:numId w:val="3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Spreads </w:t>
      </w:r>
      <w:proofErr w:type="spellStart"/>
      <w:r>
        <w:rPr>
          <w:rFonts w:ascii="Times New Roman" w:eastAsia="Times New Roman" w:hAnsi="Times New Roman" w:cs="Times New Roman"/>
          <w:sz w:val="24"/>
        </w:rPr>
        <w:t>hematogenously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to regional and distant </w:t>
      </w:r>
      <w:proofErr w:type="spellStart"/>
      <w:r>
        <w:rPr>
          <w:rFonts w:ascii="Times New Roman" w:eastAsia="Times New Roman" w:hAnsi="Times New Roman" w:cs="Times New Roman"/>
          <w:sz w:val="24"/>
        </w:rPr>
        <w:t>lymphatics</w:t>
      </w:r>
      <w:proofErr w:type="spellEnd"/>
    </w:p>
    <w:p w14:paraId="7813A05E" w14:textId="77777777" w:rsidR="00C47B4D" w:rsidRDefault="00E73ACB">
      <w:pPr>
        <w:pStyle w:val="normal0"/>
        <w:numPr>
          <w:ilvl w:val="0"/>
          <w:numId w:val="3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Replicates in </w:t>
      </w:r>
      <w:proofErr w:type="spellStart"/>
      <w:r>
        <w:rPr>
          <w:rFonts w:ascii="Times New Roman" w:eastAsia="Times New Roman" w:hAnsi="Times New Roman" w:cs="Times New Roman"/>
          <w:sz w:val="24"/>
        </w:rPr>
        <w:t>reticuloendothelial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system</w:t>
      </w:r>
    </w:p>
    <w:p w14:paraId="23FC1F80" w14:textId="77777777" w:rsidR="00C47B4D" w:rsidRDefault="00E73ACB">
      <w:pPr>
        <w:pStyle w:val="normal0"/>
        <w:numPr>
          <w:ilvl w:val="0"/>
          <w:numId w:val="3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Febrile stage in which virus spreads to other tissues and skin</w:t>
      </w:r>
    </w:p>
    <w:p w14:paraId="1A5133F7" w14:textId="77777777" w:rsidR="00C47B4D" w:rsidRDefault="00E73ACB">
      <w:pPr>
        <w:pStyle w:val="normal0"/>
        <w:numPr>
          <w:ilvl w:val="1"/>
          <w:numId w:val="3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T cells attack virus-infected vascular endothelial cells </w:t>
      </w:r>
      <w:r>
        <w:rPr>
          <w:rFonts w:ascii="Times New Roman" w:eastAsia="Times New Roman" w:hAnsi="Times New Roman" w:cs="Times New Roman"/>
          <w:sz w:val="24"/>
        </w:rPr>
        <w:t>of dermal capillaries leading to skin rash</w:t>
      </w:r>
    </w:p>
    <w:p w14:paraId="384342A1" w14:textId="77777777" w:rsidR="00C47B4D" w:rsidRDefault="00E73ACB">
      <w:pPr>
        <w:pStyle w:val="normal0"/>
        <w:numPr>
          <w:ilvl w:val="1"/>
          <w:numId w:val="3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Ag-</w:t>
      </w:r>
      <w:proofErr w:type="spellStart"/>
      <w:r>
        <w:rPr>
          <w:rFonts w:ascii="Times New Roman" w:eastAsia="Times New Roman" w:hAnsi="Times New Roman" w:cs="Times New Roman"/>
          <w:sz w:val="24"/>
        </w:rPr>
        <w:t>Ab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complex mediated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vasculitis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may also contribut</w:t>
      </w:r>
      <w:r>
        <w:rPr>
          <w:rFonts w:ascii="Times New Roman" w:eastAsia="Times New Roman" w:hAnsi="Times New Roman" w:cs="Times New Roman"/>
          <w:b/>
          <w:sz w:val="24"/>
        </w:rPr>
        <w:t xml:space="preserve">e to febrile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exanthem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illness</w:t>
      </w:r>
    </w:p>
    <w:p w14:paraId="075FE14D" w14:textId="77777777" w:rsidR="00C47B4D" w:rsidRDefault="00C47B4D">
      <w:pPr>
        <w:pStyle w:val="normal0"/>
      </w:pPr>
    </w:p>
    <w:p w14:paraId="0452ED0A" w14:textId="77777777" w:rsidR="00C47B4D" w:rsidRDefault="00E73ACB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5.             Methods of identification and placement into a particular biological subset.</w:t>
      </w:r>
    </w:p>
    <w:p w14:paraId="7C5C5698" w14:textId="77777777" w:rsidR="00C47B4D" w:rsidRDefault="00E73ACB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D730DBC" w14:textId="77777777" w:rsidR="00C47B4D" w:rsidRDefault="00E73ACB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Diagnosis possible based on clinical and epidemiological grounds</w:t>
      </w:r>
    </w:p>
    <w:p w14:paraId="41E2E3B3" w14:textId="77777777" w:rsidR="00C47B4D" w:rsidRDefault="00E73ACB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Lab confirmation</w:t>
      </w:r>
    </w:p>
    <w:p w14:paraId="3846345A" w14:textId="77777777" w:rsidR="00C47B4D" w:rsidRDefault="00E73ACB">
      <w:pPr>
        <w:pStyle w:val="normal0"/>
        <w:numPr>
          <w:ilvl w:val="1"/>
          <w:numId w:val="2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Isolation of virus from throat or urine</w:t>
      </w:r>
    </w:p>
    <w:p w14:paraId="785330DE" w14:textId="77777777" w:rsidR="00C47B4D" w:rsidRDefault="00E73ACB">
      <w:pPr>
        <w:pStyle w:val="normal0"/>
        <w:numPr>
          <w:ilvl w:val="1"/>
          <w:numId w:val="2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Virus spe</w:t>
      </w:r>
      <w:r>
        <w:rPr>
          <w:rFonts w:ascii="Times New Roman" w:eastAsia="Times New Roman" w:hAnsi="Times New Roman" w:cs="Times New Roman"/>
          <w:sz w:val="24"/>
        </w:rPr>
        <w:t xml:space="preserve">cific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IgM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---&gt; </w:t>
      </w:r>
      <w:r>
        <w:rPr>
          <w:rFonts w:ascii="Times New Roman" w:eastAsia="Times New Roman" w:hAnsi="Times New Roman" w:cs="Times New Roman"/>
          <w:sz w:val="24"/>
        </w:rPr>
        <w:t>acute infection</w:t>
      </w:r>
    </w:p>
    <w:p w14:paraId="2A869C20" w14:textId="77777777" w:rsidR="00C47B4D" w:rsidRDefault="00E73ACB">
      <w:pPr>
        <w:pStyle w:val="normal0"/>
        <w:numPr>
          <w:ilvl w:val="1"/>
          <w:numId w:val="2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Increased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IgG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titer</w:t>
      </w:r>
    </w:p>
    <w:p w14:paraId="09204BA0" w14:textId="77777777" w:rsidR="00C47B4D" w:rsidRDefault="00C47B4D">
      <w:pPr>
        <w:pStyle w:val="normal0"/>
      </w:pPr>
    </w:p>
    <w:p w14:paraId="3701DDFE" w14:textId="77777777" w:rsidR="00C47B4D" w:rsidRDefault="00E73ACB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Rubella virus belongs to the </w:t>
      </w:r>
      <w:proofErr w:type="spellStart"/>
      <w:r>
        <w:rPr>
          <w:rFonts w:ascii="Times New Roman" w:eastAsia="Times New Roman" w:hAnsi="Times New Roman" w:cs="Times New Roman"/>
          <w:sz w:val="24"/>
        </w:rPr>
        <w:t>Togavirus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family. It is </w:t>
      </w:r>
      <w:r>
        <w:rPr>
          <w:rFonts w:ascii="Times New Roman" w:eastAsia="Times New Roman" w:hAnsi="Times New Roman" w:cs="Times New Roman"/>
          <w:b/>
          <w:sz w:val="24"/>
        </w:rPr>
        <w:t>enveloped</w:t>
      </w:r>
      <w:r>
        <w:rPr>
          <w:rFonts w:ascii="Times New Roman" w:eastAsia="Times New Roman" w:hAnsi="Times New Roman" w:cs="Times New Roman"/>
          <w:sz w:val="24"/>
        </w:rPr>
        <w:t xml:space="preserve"> and has a </w:t>
      </w:r>
      <w:r>
        <w:rPr>
          <w:rFonts w:ascii="Times New Roman" w:eastAsia="Times New Roman" w:hAnsi="Times New Roman" w:cs="Times New Roman"/>
          <w:b/>
          <w:sz w:val="24"/>
        </w:rPr>
        <w:t xml:space="preserve">central icosahedral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nucleocapsid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core</w:t>
      </w:r>
      <w:r>
        <w:rPr>
          <w:rFonts w:ascii="Times New Roman" w:eastAsia="Times New Roman" w:hAnsi="Times New Roman" w:cs="Times New Roman"/>
          <w:sz w:val="24"/>
        </w:rPr>
        <w:t xml:space="preserve">. Genome is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ssRNA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14:paraId="5DAE1AD6" w14:textId="77777777" w:rsidR="00C47B4D" w:rsidRDefault="00C47B4D">
      <w:pPr>
        <w:pStyle w:val="normal0"/>
      </w:pPr>
    </w:p>
    <w:p w14:paraId="7B485B1B" w14:textId="77777777" w:rsidR="00C47B4D" w:rsidRDefault="00E73ACB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6.             Factors leading to enhanced resistance or susceptibility (e.g., recipients of vaccines, residence in geographic areas, types of work, immunodeficiency, alcoholism, age, violence/abuse, religious beliefs, etc.).</w:t>
      </w:r>
    </w:p>
    <w:p w14:paraId="21DC1312" w14:textId="77777777" w:rsidR="00C47B4D" w:rsidRDefault="00E73ACB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2D4618C" w14:textId="77777777" w:rsidR="00C47B4D" w:rsidRDefault="00E73ACB">
      <w:pPr>
        <w:pStyle w:val="normal0"/>
        <w:numPr>
          <w:ilvl w:val="0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Lack of vaccination</w:t>
      </w:r>
    </w:p>
    <w:p w14:paraId="78AF00B0" w14:textId="77777777" w:rsidR="00C47B4D" w:rsidRDefault="00C47B4D">
      <w:pPr>
        <w:pStyle w:val="normal0"/>
      </w:pPr>
    </w:p>
    <w:p w14:paraId="6CBA4F0E" w14:textId="77777777" w:rsidR="00C47B4D" w:rsidRDefault="00E73ACB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 xml:space="preserve">7.     </w:t>
      </w:r>
      <w:r>
        <w:rPr>
          <w:rFonts w:ascii="Times New Roman" w:eastAsia="Times New Roman" w:hAnsi="Times New Roman" w:cs="Times New Roman"/>
          <w:b/>
          <w:sz w:val="24"/>
        </w:rPr>
        <w:t xml:space="preserve">        Other organisms in the differential diagnosis and how to discriminate among potential causative agents.</w:t>
      </w:r>
    </w:p>
    <w:p w14:paraId="4277B450" w14:textId="77777777" w:rsidR="00C47B4D" w:rsidRDefault="00E73ACB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54D2E05" w14:textId="77777777" w:rsidR="00C47B4D" w:rsidRDefault="00E73ACB">
      <w:pPr>
        <w:pStyle w:val="normal0"/>
        <w:numPr>
          <w:ilvl w:val="0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Disseminated bacterial infections</w:t>
      </w:r>
    </w:p>
    <w:p w14:paraId="7CEB17D5" w14:textId="77777777" w:rsidR="00C47B4D" w:rsidRDefault="00E73ACB">
      <w:pPr>
        <w:pStyle w:val="normal0"/>
        <w:numPr>
          <w:ilvl w:val="0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Meningococcemia</w:t>
      </w:r>
    </w:p>
    <w:p w14:paraId="61FE320D" w14:textId="77777777" w:rsidR="00C47B4D" w:rsidRDefault="00E73ACB">
      <w:pPr>
        <w:pStyle w:val="normal0"/>
        <w:numPr>
          <w:ilvl w:val="0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Rocky Mountain Spotted Fever</w:t>
      </w:r>
    </w:p>
    <w:p w14:paraId="6FD2F74F" w14:textId="77777777" w:rsidR="00C47B4D" w:rsidRDefault="00E73ACB">
      <w:pPr>
        <w:pStyle w:val="normal0"/>
        <w:numPr>
          <w:ilvl w:val="0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Scarlet fever (</w:t>
      </w:r>
      <w:r>
        <w:rPr>
          <w:rFonts w:ascii="Times New Roman" w:eastAsia="Times New Roman" w:hAnsi="Times New Roman" w:cs="Times New Roman"/>
          <w:i/>
          <w:sz w:val="24"/>
        </w:rPr>
        <w:t xml:space="preserve">Strep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pyogenes</w:t>
      </w:r>
      <w:proofErr w:type="spellEnd"/>
      <w:r>
        <w:rPr>
          <w:rFonts w:ascii="Times New Roman" w:eastAsia="Times New Roman" w:hAnsi="Times New Roman" w:cs="Times New Roman"/>
          <w:sz w:val="24"/>
        </w:rPr>
        <w:t>)</w:t>
      </w:r>
    </w:p>
    <w:p w14:paraId="0B6682B2" w14:textId="77777777" w:rsidR="00C47B4D" w:rsidRDefault="00E73ACB">
      <w:pPr>
        <w:pStyle w:val="normal0"/>
        <w:numPr>
          <w:ilvl w:val="0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Typhoid fever (</w:t>
      </w:r>
      <w:r>
        <w:rPr>
          <w:rFonts w:ascii="Times New Roman" w:eastAsia="Times New Roman" w:hAnsi="Times New Roman" w:cs="Times New Roman"/>
          <w:i/>
          <w:sz w:val="24"/>
        </w:rPr>
        <w:t xml:space="preserve">Salmonella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typhi</w:t>
      </w:r>
      <w:proofErr w:type="spellEnd"/>
      <w:r>
        <w:rPr>
          <w:rFonts w:ascii="Times New Roman" w:eastAsia="Times New Roman" w:hAnsi="Times New Roman" w:cs="Times New Roman"/>
          <w:sz w:val="24"/>
        </w:rPr>
        <w:t>)</w:t>
      </w:r>
    </w:p>
    <w:p w14:paraId="76B096D7" w14:textId="77777777" w:rsidR="00C47B4D" w:rsidRDefault="00E73ACB">
      <w:pPr>
        <w:pStyle w:val="normal0"/>
        <w:numPr>
          <w:ilvl w:val="0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Viral exanthema illnesses</w:t>
      </w:r>
    </w:p>
    <w:p w14:paraId="6F97AE70" w14:textId="77777777" w:rsidR="00C47B4D" w:rsidRDefault="00E73ACB">
      <w:pPr>
        <w:pStyle w:val="normal0"/>
        <w:numPr>
          <w:ilvl w:val="1"/>
          <w:numId w:val="5"/>
        </w:numPr>
        <w:ind w:hanging="360"/>
      </w:pPr>
      <w:proofErr w:type="spellStart"/>
      <w:r>
        <w:rPr>
          <w:rFonts w:ascii="Times New Roman" w:eastAsia="Times New Roman" w:hAnsi="Times New Roman" w:cs="Times New Roman"/>
          <w:sz w:val="24"/>
        </w:rPr>
        <w:t>Roseola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(HHV-6)</w:t>
      </w:r>
    </w:p>
    <w:p w14:paraId="290BF41A" w14:textId="77777777" w:rsidR="00C47B4D" w:rsidRDefault="00E73ACB">
      <w:pPr>
        <w:pStyle w:val="normal0"/>
        <w:numPr>
          <w:ilvl w:val="1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Measles</w:t>
      </w:r>
    </w:p>
    <w:p w14:paraId="4AA05533" w14:textId="77777777" w:rsidR="00C47B4D" w:rsidRDefault="00E73ACB">
      <w:pPr>
        <w:pStyle w:val="normal0"/>
        <w:numPr>
          <w:ilvl w:val="1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Erythema </w:t>
      </w:r>
      <w:proofErr w:type="spellStart"/>
      <w:r>
        <w:rPr>
          <w:rFonts w:ascii="Times New Roman" w:eastAsia="Times New Roman" w:hAnsi="Times New Roman" w:cs="Times New Roman"/>
          <w:sz w:val="24"/>
        </w:rPr>
        <w:t>infectiosum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(parvovirus B19)</w:t>
      </w:r>
    </w:p>
    <w:p w14:paraId="03F15182" w14:textId="77777777" w:rsidR="00C47B4D" w:rsidRDefault="00E73ACB">
      <w:pPr>
        <w:pStyle w:val="normal0"/>
        <w:numPr>
          <w:ilvl w:val="1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Rubella</w:t>
      </w:r>
    </w:p>
    <w:p w14:paraId="5BD0A2BF" w14:textId="77777777" w:rsidR="00C47B4D" w:rsidRDefault="00E73ACB">
      <w:pPr>
        <w:pStyle w:val="normal0"/>
        <w:numPr>
          <w:ilvl w:val="1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Varicella</w:t>
      </w:r>
    </w:p>
    <w:p w14:paraId="6E004DE7" w14:textId="77777777" w:rsidR="00C47B4D" w:rsidRDefault="00C47B4D">
      <w:pPr>
        <w:pStyle w:val="normal0"/>
      </w:pPr>
    </w:p>
    <w:p w14:paraId="1CB992ED" w14:textId="77777777" w:rsidR="00C47B4D" w:rsidRDefault="00E73ACB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Childhood viral infections can be difficult to distinguish from one another. If patient is super ill, a bacterial etiology may be suspected.</w:t>
      </w:r>
    </w:p>
    <w:p w14:paraId="16465941" w14:textId="77777777" w:rsidR="00C47B4D" w:rsidRDefault="00C47B4D">
      <w:pPr>
        <w:pStyle w:val="normal0"/>
      </w:pPr>
    </w:p>
    <w:p w14:paraId="23DACD36" w14:textId="77777777" w:rsidR="00C47B4D" w:rsidRDefault="00C47B4D">
      <w:pPr>
        <w:pStyle w:val="normal0"/>
      </w:pPr>
    </w:p>
    <w:p w14:paraId="1BFF45BE" w14:textId="77777777" w:rsidR="00C47B4D" w:rsidRDefault="00E73ACB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 xml:space="preserve">8.   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 Prevention, treatment and vaccine design (live vs. dead).</w:t>
      </w:r>
    </w:p>
    <w:p w14:paraId="2B235B8C" w14:textId="77777777" w:rsidR="00C47B4D" w:rsidRDefault="00E73ACB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67BD551" w14:textId="77777777" w:rsidR="00C47B4D" w:rsidRDefault="00E73ACB">
      <w:pPr>
        <w:pStyle w:val="normal0"/>
        <w:numPr>
          <w:ilvl w:val="0"/>
          <w:numId w:val="1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Single dose of live, attenuated rubella virus vaccine, which elicits a mucosal IgA response</w:t>
      </w:r>
    </w:p>
    <w:p w14:paraId="57B33487" w14:textId="77777777" w:rsidR="00C47B4D" w:rsidRDefault="00E73ACB">
      <w:pPr>
        <w:pStyle w:val="normal0"/>
        <w:numPr>
          <w:ilvl w:val="0"/>
          <w:numId w:val="1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To protect fetus from exposure, maternal immunity should be demonstrated prior to pregnancy</w:t>
      </w:r>
    </w:p>
    <w:sectPr w:rsidR="00C47B4D" w:rsidSect="00E73ACB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17DED"/>
    <w:multiLevelType w:val="multilevel"/>
    <w:tmpl w:val="6100BFC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1">
    <w:nsid w:val="21027DF9"/>
    <w:multiLevelType w:val="multilevel"/>
    <w:tmpl w:val="4050A62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2">
    <w:nsid w:val="22E30B41"/>
    <w:multiLevelType w:val="multilevel"/>
    <w:tmpl w:val="FFDC354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3">
    <w:nsid w:val="40897B47"/>
    <w:multiLevelType w:val="multilevel"/>
    <w:tmpl w:val="330A5E9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4">
    <w:nsid w:val="533C6494"/>
    <w:multiLevelType w:val="multilevel"/>
    <w:tmpl w:val="BD4ED1E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5">
    <w:nsid w:val="74C90D6D"/>
    <w:multiLevelType w:val="multilevel"/>
    <w:tmpl w:val="7A104DC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C47B4D"/>
    <w:rsid w:val="00C47B4D"/>
    <w:rsid w:val="00E7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C95F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2315</Characters>
  <Application>Microsoft Macintosh Word</Application>
  <DocSecurity>0</DocSecurity>
  <Lines>19</Lines>
  <Paragraphs>5</Paragraphs>
  <ScaleCrop>false</ScaleCrop>
  <Company>University of Toledo College of Medicine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 Case 74 - Rubella.docx.docx</dc:title>
  <cp:lastModifiedBy>Elisa Furay</cp:lastModifiedBy>
  <cp:revision>2</cp:revision>
  <cp:lastPrinted>2012-11-05T00:43:00Z</cp:lastPrinted>
  <dcterms:created xsi:type="dcterms:W3CDTF">2012-11-05T00:43:00Z</dcterms:created>
  <dcterms:modified xsi:type="dcterms:W3CDTF">2012-11-05T00:44:00Z</dcterms:modified>
</cp:coreProperties>
</file>